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F6" w:rsidRPr="00C87AF6" w:rsidRDefault="00C87AF6" w:rsidP="00C87A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8"/>
          <w:kern w:val="36"/>
          <w:sz w:val="40"/>
          <w:szCs w:val="40"/>
          <w:lang w:eastAsia="ru-RU"/>
        </w:rPr>
      </w:pPr>
      <w:r w:rsidRPr="00C87AF6">
        <w:rPr>
          <w:rFonts w:ascii="Times New Roman" w:eastAsia="Times New Roman" w:hAnsi="Times New Roman" w:cs="Times New Roman"/>
          <w:b/>
          <w:spacing w:val="-8"/>
          <w:kern w:val="36"/>
          <w:sz w:val="40"/>
          <w:szCs w:val="40"/>
          <w:lang w:eastAsia="ru-RU"/>
        </w:rPr>
        <w:t>Как не заблудиться в лесу - советы специалистов</w:t>
      </w:r>
    </w:p>
    <w:p w:rsidR="00C87AF6" w:rsidRPr="00C87AF6" w:rsidRDefault="00C87AF6" w:rsidP="00C87A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C87AF6" w:rsidRPr="00C87AF6" w:rsidRDefault="00C87AF6" w:rsidP="00C87A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87AF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Вы идете в лес:</w:t>
      </w:r>
    </w:p>
    <w:p w:rsidR="00C87AF6" w:rsidRPr="00C87AF6" w:rsidRDefault="00C87AF6" w:rsidP="00C87A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87AF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Сообщите знакомым, куда вы пошли и ориентировочное время возвращения - вдруг случится такая ситуация, что самостоятельно помощь вы вызвать не сможете.</w:t>
      </w:r>
    </w:p>
    <w:p w:rsidR="00C87AF6" w:rsidRPr="00C87AF6" w:rsidRDefault="00C87AF6" w:rsidP="00C87A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87AF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Желательно ходить в те районы и места, которые вам знакомы, где вы бываете не первый раз. Если уж вы пошли в новый район, то возьмите с собой человека, который знает эти новые для вас места. Если же ваше желание огромно, а знающих людей вы не нашли, всегда старайтесь запоминать дорогу, по которой идете, вплоть до того, что помечайте ее маркировкой.</w:t>
      </w:r>
    </w:p>
    <w:p w:rsidR="00C87AF6" w:rsidRPr="00C87AF6" w:rsidRDefault="00C87AF6" w:rsidP="00C87A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87AF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Подумайте о том, брать ли с собой маленьких детей. Надо отдавать себе отчет, что в случае непредвиденной ситуации им будет гораздо тяжелее, чем вам, перенести отсутствие еды и воды, ночной холод или дождь. Будьте ответственны!</w:t>
      </w:r>
    </w:p>
    <w:p w:rsidR="00C87AF6" w:rsidRPr="00C87AF6" w:rsidRDefault="00C87AF6" w:rsidP="00C87A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87AF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Важно при себе иметь полностью заряженный мобильный телефон. Его нужно убрать в пакет, чтобы он не промок. Туда же положите зажигалку и таблетку сухого спирта, чтобы было легче развести костер. Если вы принимаете какие-то медикаменты, то их надо взять с собой, как и бутылку воды.</w:t>
      </w:r>
    </w:p>
    <w:p w:rsidR="00C87AF6" w:rsidRPr="00C87AF6" w:rsidRDefault="00C87AF6" w:rsidP="00C87A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87AF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Если Вы заблудились...</w:t>
      </w:r>
    </w:p>
    <w:p w:rsidR="00C87AF6" w:rsidRPr="00C87AF6" w:rsidRDefault="00C87AF6" w:rsidP="00C87A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87AF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Не кружите и не нервничайте. Постарайтесь выйти по тому пути, по которому пришли. Либо ищите так называемые линейные ориентиры - просеки, линии электропередачи, лесные дороги, откуда вас легко можно будет забрать. Позвоните по общему «аварийному» телефону 01 или 112. При нахождении в Саратовской области звоните напрямую в Центр управления в кризисных ситуациях Саратовской области: 8 (452) 62-99-99. Если мобильный телефон не ловит сеть, надо выйти на открытую местность - опушку или большую поляну, там связь появится.</w:t>
      </w:r>
    </w:p>
    <w:p w:rsidR="00C87AF6" w:rsidRPr="00C87AF6" w:rsidRDefault="00C87AF6" w:rsidP="00C87A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87AF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Очень часто спасатели при поисках используют сирену. Если вы услышали ее вой, определите направление, откуда исходит звук, и двигайтесь туда.</w:t>
      </w:r>
    </w:p>
    <w:p w:rsidR="00C87AF6" w:rsidRPr="00C87AF6" w:rsidRDefault="00C87AF6" w:rsidP="00C87A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476885</wp:posOffset>
            </wp:positionV>
            <wp:extent cx="3206750" cy="2133600"/>
            <wp:effectExtent l="19050" t="0" r="0" b="0"/>
            <wp:wrapTight wrapText="bothSides">
              <wp:wrapPolygon edited="0">
                <wp:start x="-128" y="0"/>
                <wp:lineTo x="-128" y="21407"/>
                <wp:lineTo x="21557" y="21407"/>
                <wp:lineTo x="21557" y="0"/>
                <wp:lineTo x="-128" y="0"/>
              </wp:wrapPolygon>
            </wp:wrapTight>
            <wp:docPr id="1" name="Рисунок 1" descr="Как не заблудиться в лесу - советы специалистов">
              <a:hlinkClick xmlns:a="http://schemas.openxmlformats.org/drawingml/2006/main" r:id="rId4" tooltip="&quot;Как не заблудиться в лесу - советы специалис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заблудиться в лесу - советы специалистов">
                      <a:hlinkClick r:id="rId4" tooltip="&quot;Как не заблудиться в лесу - советы специалис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AF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Пить можно из ручьев или родников. Стоячую воду из луж или болот пить нежелательно. То же самое и с едой - пожевать известных вам съедобных ягод (земляники, малины, черники) не помешает. А вот неизвестную пищу лучше не пробовать.</w:t>
      </w:r>
    </w:p>
    <w:p w:rsidR="00C87AF6" w:rsidRPr="00C87AF6" w:rsidRDefault="00C87AF6" w:rsidP="00C87A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87AF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Когда начнет смеркаться, выберите место для ночлега. Если сухо и ветрено - можно спрятаться в яме, а если идет дождь, то лучше выбрать место на возвышении и под защитой хвойных деревьев - они хорошо задерживают капли. Ложитесь на сухие ветки, положите под голову сумку или мох, попытайтесь отдохнуть. Если замерзли - сделайте зарядку. И самое главное - никогда не теряйте надежды на спасение!</w:t>
      </w:r>
    </w:p>
    <w:p w:rsidR="00EA243B" w:rsidRPr="00C87AF6" w:rsidRDefault="00EA243B" w:rsidP="00C8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43B" w:rsidRPr="00C87AF6" w:rsidSect="00EA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7AF6"/>
    <w:rsid w:val="00C87AF6"/>
    <w:rsid w:val="00EA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3B"/>
  </w:style>
  <w:style w:type="paragraph" w:styleId="1">
    <w:name w:val="heading 1"/>
    <w:basedOn w:val="a"/>
    <w:link w:val="10"/>
    <w:uiPriority w:val="9"/>
    <w:qFormat/>
    <w:rsid w:val="00C87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03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/site53/iblock/edd/edda19789de8e8c8e4bdd5cff5399a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1</cp:revision>
  <dcterms:created xsi:type="dcterms:W3CDTF">2022-06-08T13:29:00Z</dcterms:created>
  <dcterms:modified xsi:type="dcterms:W3CDTF">2022-06-08T13:30:00Z</dcterms:modified>
</cp:coreProperties>
</file>